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03" w:rsidRPr="009133BE" w:rsidRDefault="00650D03" w:rsidP="00650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 № _____</w:t>
      </w:r>
    </w:p>
    <w:p w:rsidR="00650D03" w:rsidRPr="009133BE" w:rsidRDefault="00650D03" w:rsidP="00650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о пользовании объектами инфраструктуры и другим имуществом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общего пользования ТСН «</w:t>
      </w:r>
      <w:r w:rsidR="00B370C6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</w:p>
    <w:p w:rsidR="00650D03" w:rsidRPr="009133BE" w:rsidRDefault="00650D03" w:rsidP="00650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                                                                            «</w:t>
      </w:r>
      <w:r w:rsidR="00B370C6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» _________ 201</w:t>
      </w:r>
      <w:r w:rsidR="00B370C6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года.</w:t>
      </w:r>
    </w:p>
    <w:p w:rsidR="00650D03" w:rsidRPr="009133BE" w:rsidRDefault="00650D03" w:rsidP="0065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Товарищество собственников недвижимости «</w:t>
      </w:r>
      <w:r w:rsidR="00B370C6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»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, именуемое в дальнейшем </w:t>
      </w: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Товарищество или ТСН</w:t>
      </w: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в лице председателя </w:t>
      </w:r>
      <w:r w:rsidR="00B370C6" w:rsidRPr="009133BE">
        <w:rPr>
          <w:rFonts w:ascii="Times New Roman" w:eastAsia="Times New Roman" w:hAnsi="Times New Roman" w:cs="Times New Roman"/>
          <w:sz w:val="18"/>
          <w:szCs w:val="18"/>
        </w:rPr>
        <w:t>Дедушкина Александра Евгеньевича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 и</w:t>
      </w:r>
    </w:p>
    <w:p w:rsidR="00650D03" w:rsidRPr="009133BE" w:rsidRDefault="00650D03" w:rsidP="0065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гражданин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 (фамилия, имя, отчество), владеющий земельным участком на праве собственности (свидетельство № ________), расположенный (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адрес </w:t>
      </w:r>
      <w:r w:rsidR="00B370C6"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___________________________________________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участка, в соответствии со свидетельством на право собственности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), ведущий хозяйство в индивидуальном порядке на территории ТСН 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 «</w:t>
      </w:r>
      <w:r w:rsidR="00B370C6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»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, именуемый в дальнейшем </w:t>
      </w: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Собственник</w:t>
      </w: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650D03" w:rsidRPr="009133BE" w:rsidRDefault="00650D03" w:rsidP="0065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Основания для заключения Договора</w:t>
      </w:r>
    </w:p>
    <w:p w:rsidR="00650D03" w:rsidRPr="009133BE" w:rsidRDefault="00650D03" w:rsidP="0065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Настоящий Договор заключается на основании положений Устава Товарищества, ст. 8 Федерального закона «О садоводческих, огороднических и дачных некоммерческих объединениях граждан» от 15.04.1998 г. № 66-ФЗ, ст. 445 Гражданского кодекса РФ.</w:t>
      </w:r>
    </w:p>
    <w:p w:rsidR="00650D03" w:rsidRPr="009133BE" w:rsidRDefault="00650D03" w:rsidP="009133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9133BE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Товарищество предоставляет Собственнику, имеющему земельный участок в границах ТСН</w:t>
      </w: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право пользования объектами ТСН 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«</w:t>
      </w:r>
      <w:r w:rsidR="00B370C6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» 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 инфраструктуры и другим имуществом общего пользования ТСН «</w:t>
      </w:r>
      <w:r w:rsidR="00B370C6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», а Собственник пользуется объектами инфраструктуры вносит плату, оплачивает целевые взносы на условиях определённых  общим собранием  ТСН.</w:t>
      </w:r>
    </w:p>
    <w:p w:rsidR="00650D03" w:rsidRPr="008A5B1E" w:rsidRDefault="00650D03" w:rsidP="008A5B1E">
      <w:pPr>
        <w:pStyle w:val="Default"/>
        <w:rPr>
          <w:sz w:val="18"/>
          <w:szCs w:val="18"/>
        </w:rPr>
      </w:pPr>
      <w:r w:rsidRPr="009133BE">
        <w:rPr>
          <w:rFonts w:eastAsia="Times New Roman"/>
          <w:sz w:val="18"/>
          <w:szCs w:val="18"/>
        </w:rPr>
        <w:t>В своих взаимоотношениях Стороны руководствуются настоящим Договором, Уставом ТСН «</w:t>
      </w:r>
      <w:r w:rsidR="00B370C6" w:rsidRPr="009133BE">
        <w:rPr>
          <w:rFonts w:eastAsia="Times New Roman"/>
          <w:b/>
          <w:bCs/>
          <w:sz w:val="18"/>
          <w:szCs w:val="18"/>
        </w:rPr>
        <w:t>Своя земля</w:t>
      </w:r>
      <w:r w:rsidRPr="009133BE">
        <w:rPr>
          <w:rFonts w:eastAsia="Times New Roman"/>
          <w:sz w:val="18"/>
          <w:szCs w:val="18"/>
        </w:rPr>
        <w:t>», действующими внутренними регламентирующими документами и положениями, решениями общих собраний, правления ТСН «</w:t>
      </w:r>
      <w:r w:rsidR="00B370C6" w:rsidRPr="009133BE">
        <w:rPr>
          <w:rFonts w:eastAsia="Times New Roman"/>
          <w:b/>
          <w:bCs/>
          <w:sz w:val="18"/>
          <w:szCs w:val="18"/>
        </w:rPr>
        <w:t>Своя земля</w:t>
      </w:r>
      <w:r w:rsidRPr="009133BE">
        <w:rPr>
          <w:rFonts w:eastAsia="Times New Roman"/>
          <w:sz w:val="18"/>
          <w:szCs w:val="18"/>
        </w:rPr>
        <w:t>», договорами, заключёнными ТСН «</w:t>
      </w:r>
      <w:r w:rsidR="00B370C6" w:rsidRPr="009133BE">
        <w:rPr>
          <w:rFonts w:eastAsia="Times New Roman"/>
          <w:b/>
          <w:bCs/>
          <w:sz w:val="18"/>
          <w:szCs w:val="18"/>
        </w:rPr>
        <w:t>Своя земля</w:t>
      </w:r>
      <w:r w:rsidRPr="009133BE">
        <w:rPr>
          <w:rFonts w:eastAsia="Times New Roman"/>
          <w:sz w:val="18"/>
          <w:szCs w:val="18"/>
        </w:rPr>
        <w:t>» со сторонними организациями.</w:t>
      </w:r>
      <w:r w:rsidR="00DA0321" w:rsidRPr="009133BE">
        <w:rPr>
          <w:sz w:val="18"/>
          <w:szCs w:val="18"/>
        </w:rPr>
        <w:t xml:space="preserve"> </w:t>
      </w:r>
    </w:p>
    <w:p w:rsidR="00650D03" w:rsidRPr="009133BE" w:rsidRDefault="00650D03" w:rsidP="0079686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Права и обязанности сторон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796869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Товарищество обязано: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Предоставить Собственнику пользование объектами инфраструктуры, коммунальные ресурсы в соответствии с объёмами и условиями, определёнными для членов Товарищества.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За счёт денежных фондов Товарищества, формируемых из взносов членов Товарищества</w:t>
      </w:r>
      <w:r w:rsidR="00B370C6" w:rsidRPr="009133BE">
        <w:rPr>
          <w:rFonts w:ascii="Times New Roman" w:eastAsia="Times New Roman" w:hAnsi="Times New Roman" w:cs="Times New Roman"/>
          <w:sz w:val="18"/>
          <w:szCs w:val="18"/>
        </w:rPr>
        <w:t>, заключивших индивидуальные договора на обслуживание</w:t>
      </w: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70C6" w:rsidRPr="009133B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9133BE">
        <w:rPr>
          <w:rFonts w:ascii="Times New Roman" w:eastAsia="Times New Roman" w:hAnsi="Times New Roman" w:cs="Times New Roman"/>
          <w:sz w:val="18"/>
          <w:szCs w:val="18"/>
        </w:rPr>
        <w:t>содержать и развивать инфраструктуру Товарищества в соответствии с решениями органов управления Товарищества, в том числе обеспечивать выполнение работ по обслуживанию и текущему ремонту объектов (имущества) общего пользования.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ТСН </w:t>
      </w:r>
      <w:r w:rsidR="00B370C6" w:rsidRPr="009133BE">
        <w:rPr>
          <w:rFonts w:ascii="Times New Roman" w:eastAsia="Times New Roman" w:hAnsi="Times New Roman" w:cs="Times New Roman"/>
          <w:sz w:val="18"/>
          <w:szCs w:val="18"/>
        </w:rPr>
        <w:t xml:space="preserve">имеет право 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заключать с </w:t>
      </w:r>
      <w:proofErr w:type="spellStart"/>
      <w:r w:rsidRPr="009133BE">
        <w:rPr>
          <w:rFonts w:ascii="Times New Roman" w:eastAsia="Times New Roman" w:hAnsi="Times New Roman" w:cs="Times New Roman"/>
          <w:sz w:val="18"/>
          <w:szCs w:val="18"/>
        </w:rPr>
        <w:t>ресурсоснабжающими</w:t>
      </w:r>
      <w:proofErr w:type="spell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организациями договоры на снабжение </w:t>
      </w:r>
      <w:r w:rsidR="00CB6B67">
        <w:rPr>
          <w:rFonts w:ascii="Times New Roman" w:eastAsia="Times New Roman" w:hAnsi="Times New Roman" w:cs="Times New Roman"/>
          <w:sz w:val="18"/>
          <w:szCs w:val="18"/>
        </w:rPr>
        <w:t>членов Товарищества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коммунальными ресурсами; с другими организациями, обеспечивающими нормальную жизнедеятельность Товарищества и его инфраструктуры. Осуществлять </w:t>
      </w: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соблюдением условий договоров, качеством и количеством поставляемых услуг, их исполнение, а также вести их учёт.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Информировать Собственника обо всех изменениях, вносимых в период действия договора в Устав ТСН «</w:t>
      </w:r>
      <w:r w:rsidR="00654F47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», а также обо всех решениях органов управления Товарищества, касающихся предмета данного Договора в том же порядке, который предусмотрен для извещения членов Товарищества.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Информировать Собственника о невозможности исполнять свои обязанности по независимым от Товарищества причинам, о причинах и предполагаемой продолжительности перерывов в предоставлении пользования объектами (имуществом) общего пользования, потреблении коммунальных ресурсов, других услуг, предусмотренных настоящим договором в том же порядке, который действует для членов Товарищества.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Информировать собственника об изменении условий и размера платы за пользование объектами инфраструктуры и другим имуществом общего пользования, коммунальных услуг, условий внесения и размера целевых взносов на приобретение (создание) объектов инфраструктуры и имущества общего пользования Товарищества в порядке, установленном для извещения членов Товарищества.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>По письменному заявлению Собственника и иных лиц, действующих по доверенности Собственника, выдавать в течение 14 дней с даты письменного обращения акты сверки платежей, справки установленного образца, копии решений правления, общих собраний и иных документов, определяющих условия настоящего договора, размеры и условия платежей по нему, правильность начисления пени и иные предусмотренные действующим законодательством документы.</w:t>
      </w:r>
      <w:proofErr w:type="gramEnd"/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На основании заявления Собственника, направлять комиссию для составления акта нанесения ущерба (объекту) имуществу общего пользования Товарищества или Собственника.</w:t>
      </w:r>
    </w:p>
    <w:p w:rsidR="00650D03" w:rsidRPr="009133BE" w:rsidRDefault="00650D03" w:rsidP="009133BE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Товарищество имеет право: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Осуществлять </w:t>
      </w: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>контро</w:t>
      </w:r>
      <w:bookmarkStart w:id="0" w:name="_GoBack"/>
      <w:bookmarkEnd w:id="0"/>
      <w:r w:rsidRPr="009133BE">
        <w:rPr>
          <w:rFonts w:ascii="Times New Roman" w:eastAsia="Times New Roman" w:hAnsi="Times New Roman" w:cs="Times New Roman"/>
          <w:sz w:val="18"/>
          <w:szCs w:val="18"/>
        </w:rPr>
        <w:t>ль за</w:t>
      </w:r>
      <w:proofErr w:type="gram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порядком пользования Собственником объектами инфраструктуры, другим имуществом общего пользования на территории ТСН «</w:t>
      </w:r>
      <w:r w:rsidR="00654F47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В случае не оплаты денежных средств за пользование объектами инфраструктуры и другим общим имуществом товарищества ограничивать собственников </w:t>
      </w:r>
      <w:r w:rsidR="00B370C6" w:rsidRPr="009133BE">
        <w:rPr>
          <w:rFonts w:ascii="Times New Roman" w:eastAsia="Times New Roman" w:hAnsi="Times New Roman" w:cs="Times New Roman"/>
          <w:sz w:val="18"/>
          <w:szCs w:val="18"/>
        </w:rPr>
        <w:t>и иных лиц, действующих в интересах собственников, в доступе на свой земельный участок на автомобильном транспорте</w:t>
      </w:r>
      <w:r w:rsidR="00820FFB" w:rsidRPr="009133BE">
        <w:rPr>
          <w:rFonts w:ascii="Times New Roman" w:eastAsia="Times New Roman" w:hAnsi="Times New Roman" w:cs="Times New Roman"/>
          <w:sz w:val="18"/>
          <w:szCs w:val="18"/>
        </w:rPr>
        <w:t>, за исключени</w:t>
      </w:r>
      <w:r w:rsidR="00CB6B67">
        <w:rPr>
          <w:rFonts w:ascii="Times New Roman" w:eastAsia="Times New Roman" w:hAnsi="Times New Roman" w:cs="Times New Roman"/>
          <w:sz w:val="18"/>
          <w:szCs w:val="18"/>
        </w:rPr>
        <w:t xml:space="preserve">ем транспортных средств со </w:t>
      </w:r>
      <w:proofErr w:type="spellStart"/>
      <w:r w:rsidR="00CB6B67">
        <w:rPr>
          <w:rFonts w:ascii="Times New Roman" w:eastAsia="Times New Roman" w:hAnsi="Times New Roman" w:cs="Times New Roman"/>
          <w:sz w:val="18"/>
          <w:szCs w:val="18"/>
        </w:rPr>
        <w:t>спец</w:t>
      </w:r>
      <w:r w:rsidR="00820FFB" w:rsidRPr="009133BE">
        <w:rPr>
          <w:rFonts w:ascii="Times New Roman" w:eastAsia="Times New Roman" w:hAnsi="Times New Roman" w:cs="Times New Roman"/>
          <w:sz w:val="18"/>
          <w:szCs w:val="18"/>
        </w:rPr>
        <w:t>сигналами</w:t>
      </w:r>
      <w:proofErr w:type="spellEnd"/>
      <w:r w:rsidRPr="009133B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20FFB" w:rsidRPr="009133BE" w:rsidRDefault="00650D03" w:rsidP="009133BE">
      <w:pPr>
        <w:numPr>
          <w:ilvl w:val="1"/>
          <w:numId w:val="2"/>
        </w:numPr>
        <w:tabs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Оплата за повторное подключение к объектам инфраструктуры и компенсация за нарушение пользования объектами инфраструктуры осуществляется в порядке, предусмотренном для членов ТСН 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«</w:t>
      </w:r>
      <w:r w:rsidR="00820FFB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="00820FFB"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»</w:t>
      </w:r>
    </w:p>
    <w:p w:rsidR="00650D03" w:rsidRPr="009133BE" w:rsidRDefault="00650D03" w:rsidP="009133BE">
      <w:pPr>
        <w:numPr>
          <w:ilvl w:val="1"/>
          <w:numId w:val="2"/>
        </w:numPr>
        <w:tabs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Собственник обязан: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Осуществлять деятельность</w:t>
      </w:r>
      <w:r w:rsidR="00820FFB" w:rsidRPr="009133BE">
        <w:rPr>
          <w:rFonts w:ascii="Times New Roman" w:eastAsia="Times New Roman" w:hAnsi="Times New Roman" w:cs="Times New Roman"/>
          <w:sz w:val="18"/>
          <w:szCs w:val="18"/>
        </w:rPr>
        <w:t xml:space="preserve"> в границах своей собственности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действующим законодательством, Уставом ТСН 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«</w:t>
      </w:r>
      <w:r w:rsidR="00820FFB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i/>
          <w:iCs/>
          <w:sz w:val="18"/>
          <w:szCs w:val="18"/>
        </w:rPr>
        <w:t>»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, внутренними регламентирующими документами, решениями общих собраний Товарищества, а также решениями местных органов самоуправления.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lastRenderedPageBreak/>
        <w:t>Использовать земельный участок в соответствии с его целевым назначением и разрешённым использованием, не наносить ущерб земле как природному и хозяйственному объекту, содержать в порядке проходы, проезды, кюветы.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Не нарушать права членов Товарищества, других Собственников, соблюдать правила внутреннего распорядка Товарищества, не допускать действий, нарушающих нормальные условия для отдыха на </w:t>
      </w:r>
      <w:r w:rsidR="00820FFB" w:rsidRPr="009133BE">
        <w:rPr>
          <w:rFonts w:ascii="Times New Roman" w:eastAsia="Times New Roman" w:hAnsi="Times New Roman" w:cs="Times New Roman"/>
          <w:sz w:val="18"/>
          <w:szCs w:val="18"/>
        </w:rPr>
        <w:t>участках других собственников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50D03" w:rsidRPr="009133BE" w:rsidRDefault="00CB6B67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Своевременно вносить плату</w:t>
      </w:r>
      <w:r w:rsidR="00650D03" w:rsidRPr="009133BE">
        <w:rPr>
          <w:rFonts w:ascii="Times New Roman" w:eastAsia="Times New Roman" w:hAnsi="Times New Roman" w:cs="Times New Roman"/>
          <w:sz w:val="18"/>
          <w:szCs w:val="18"/>
        </w:rPr>
        <w:t xml:space="preserve">, уплачивать целевые платежи и другие платежи в </w:t>
      </w:r>
      <w:proofErr w:type="gramStart"/>
      <w:r w:rsidR="00650D03" w:rsidRPr="009133BE">
        <w:rPr>
          <w:rFonts w:ascii="Times New Roman" w:eastAsia="Times New Roman" w:hAnsi="Times New Roman" w:cs="Times New Roman"/>
          <w:sz w:val="18"/>
          <w:szCs w:val="18"/>
        </w:rPr>
        <w:t>размерах</w:t>
      </w:r>
      <w:proofErr w:type="gramEnd"/>
      <w:r w:rsidR="00650D03" w:rsidRPr="009133BE">
        <w:rPr>
          <w:rFonts w:ascii="Times New Roman" w:eastAsia="Times New Roman" w:hAnsi="Times New Roman" w:cs="Times New Roman"/>
          <w:sz w:val="18"/>
          <w:szCs w:val="18"/>
        </w:rPr>
        <w:t xml:space="preserve"> и сроки, установленные договором, общим собранием членов Товарищества, Положением о порядке уплаты взносов, иных обязательных платежей и расходовании средств в ТСН «</w:t>
      </w:r>
      <w:r w:rsidR="00820FFB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="00820FFB" w:rsidRPr="009133BE">
        <w:rPr>
          <w:rFonts w:ascii="Times New Roman" w:eastAsia="Times New Roman" w:hAnsi="Times New Roman" w:cs="Times New Roman"/>
          <w:sz w:val="18"/>
          <w:szCs w:val="18"/>
        </w:rPr>
        <w:t>»</w:t>
      </w:r>
      <w:r w:rsidR="00650D03" w:rsidRPr="009133BE">
        <w:rPr>
          <w:rFonts w:ascii="Times New Roman" w:eastAsia="Times New Roman" w:hAnsi="Times New Roman" w:cs="Times New Roman"/>
          <w:sz w:val="18"/>
          <w:szCs w:val="18"/>
        </w:rPr>
        <w:t>. Уплачивать пени, начисленные в соответствии с настоящим Договором за просрочку уплаты взносов и платежей.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Выполнять решения общих собраний членов ТСН или собраний уполномоченных и решений правления, принимаемых в рамках настоящего Договора.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Поддерживать чистоту на прилегающей к своему участку территории.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Соблюдать иные установленные Уставом ТСН, внутренними регламентирующими документами и законодательством требования.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При отчуждении земельного участка в результате сделок купли-продажи, мены, дарения и прочих, предусмотренных законодательством, обратиться в правление Товарищества за получением справки о размере задолженности (отсутствии задолженности) перед Товариществом. Известить </w:t>
      </w:r>
      <w:proofErr w:type="spellStart"/>
      <w:r w:rsidRPr="009133BE">
        <w:rPr>
          <w:rFonts w:ascii="Times New Roman" w:eastAsia="Times New Roman" w:hAnsi="Times New Roman" w:cs="Times New Roman"/>
          <w:sz w:val="18"/>
          <w:szCs w:val="18"/>
        </w:rPr>
        <w:t>правоприобретателя</w:t>
      </w:r>
      <w:proofErr w:type="spell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об условиях настоящего Договора и существовании непогашенных обязательств по нему (при их наличии).</w:t>
      </w:r>
    </w:p>
    <w:p w:rsidR="00650D03" w:rsidRPr="009133BE" w:rsidRDefault="00650D03" w:rsidP="009133BE">
      <w:pPr>
        <w:numPr>
          <w:ilvl w:val="1"/>
          <w:numId w:val="2"/>
        </w:numPr>
        <w:tabs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Собственник имеет право: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Участвовать в общем собрании членов Товарищества с правом совещательного голоса.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Получать информацию о деятельности органов управления и органов контроля Товарищества, знакомиться с любыми документами, хранящимися в делах и архиве Товарищества.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Распоряжаться своим земельным участком или иным имуществом в случаях, если на основании закона они не изъяты из оборота или не ограничены в обороте, имеет право продать, дарить, завещать и совершать другие действия с </w:t>
      </w:r>
      <w:r w:rsidR="00820FFB" w:rsidRPr="009133BE">
        <w:rPr>
          <w:rFonts w:ascii="Times New Roman" w:eastAsia="Times New Roman" w:hAnsi="Times New Roman" w:cs="Times New Roman"/>
          <w:sz w:val="18"/>
          <w:szCs w:val="18"/>
        </w:rPr>
        <w:t>личным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участком в соответствии с законодательством.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Вносить предложения об улучшении деятельности Товарищества, устранении недостатков в работе его органов и должностных лиц, передаваемые в правление Товарищества в письменном виде.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Беспрепятственно пользоваться имуществом общего пользования, при условии внесения соответствующих платежей на его создание и содержание.</w:t>
      </w:r>
    </w:p>
    <w:p w:rsidR="00650D03" w:rsidRPr="009133BE" w:rsidRDefault="00650D03" w:rsidP="009133BE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Осуществлять иные права, предусмотренные законодательством</w:t>
      </w:r>
    </w:p>
    <w:p w:rsidR="00650D03" w:rsidRPr="009133BE" w:rsidRDefault="00650D03" w:rsidP="00650D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Цена и порядок расчетов</w:t>
      </w:r>
    </w:p>
    <w:p w:rsidR="00650D03" w:rsidRPr="009133BE" w:rsidRDefault="00650D03" w:rsidP="00650D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Оплата по настоящему договору, осуществляется до </w:t>
      </w:r>
      <w:r w:rsidR="00820FFB" w:rsidRPr="009133BE">
        <w:rPr>
          <w:rFonts w:ascii="Times New Roman" w:eastAsia="Times New Roman" w:hAnsi="Times New Roman" w:cs="Times New Roman"/>
          <w:sz w:val="18"/>
          <w:szCs w:val="18"/>
        </w:rPr>
        <w:t>25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числа текущего месяца в соответствии с правилами оплаты взносов для членов ТСН «</w:t>
      </w:r>
      <w:r w:rsidR="00820FFB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», определенные общим собранием  ТСН «</w:t>
      </w:r>
      <w:r w:rsidR="00820FFB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650D03" w:rsidRPr="009133BE" w:rsidRDefault="00650D03" w:rsidP="00650D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Собственник вносит плату в соответствии с решением общего собрания Товарищества</w:t>
      </w:r>
      <w:r w:rsidR="0063539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50D03" w:rsidRPr="009133BE" w:rsidRDefault="00650D03" w:rsidP="00650D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целевые платежи на приобретение (создание), реконструкцию, модер</w:t>
      </w:r>
      <w:r w:rsidR="008F412D">
        <w:rPr>
          <w:rFonts w:ascii="Times New Roman" w:eastAsia="Times New Roman" w:hAnsi="Times New Roman" w:cs="Times New Roman"/>
          <w:sz w:val="18"/>
          <w:szCs w:val="18"/>
        </w:rPr>
        <w:t>низацию объектов инфраструктуры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50D03" w:rsidRPr="009133BE" w:rsidRDefault="008F412D" w:rsidP="0065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="00650D03" w:rsidRPr="009133BE">
        <w:rPr>
          <w:rFonts w:ascii="Times New Roman" w:eastAsia="Times New Roman" w:hAnsi="Times New Roman" w:cs="Times New Roman"/>
          <w:sz w:val="18"/>
          <w:szCs w:val="18"/>
        </w:rPr>
        <w:t xml:space="preserve">плата по настоящему договору производится Собственником путем перечисления денежных средств на расчетный счет Товарищества. Датой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="00650D03" w:rsidRPr="009133BE">
        <w:rPr>
          <w:rFonts w:ascii="Times New Roman" w:eastAsia="Times New Roman" w:hAnsi="Times New Roman" w:cs="Times New Roman"/>
          <w:sz w:val="18"/>
          <w:szCs w:val="18"/>
        </w:rPr>
        <w:t xml:space="preserve">платы считается дата зачисления денежных средств на расчетный счет Товарищества. </w:t>
      </w:r>
    </w:p>
    <w:p w:rsidR="00650D03" w:rsidRPr="008A5B1E" w:rsidRDefault="00650D03" w:rsidP="008A5B1E">
      <w:pPr>
        <w:pStyle w:val="Default"/>
        <w:rPr>
          <w:sz w:val="18"/>
          <w:szCs w:val="18"/>
        </w:rPr>
      </w:pPr>
      <w:r w:rsidRPr="009133BE">
        <w:rPr>
          <w:rFonts w:eastAsia="Times New Roman"/>
          <w:sz w:val="18"/>
          <w:szCs w:val="18"/>
        </w:rPr>
        <w:t>Пеня за просрочку внесения возместительных, целевых взносов, а также других обязательных платежей устанавливается в размере 0,1% от суммы задолженности за каждый день просрочки.</w:t>
      </w:r>
      <w:r w:rsidR="00DA0321" w:rsidRPr="009133BE">
        <w:rPr>
          <w:sz w:val="18"/>
          <w:szCs w:val="18"/>
        </w:rPr>
        <w:t xml:space="preserve"> </w:t>
      </w:r>
    </w:p>
    <w:p w:rsidR="00650D03" w:rsidRPr="009133BE" w:rsidRDefault="00650D03" w:rsidP="009133BE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Вступление в силу, сроки действия, прекращение договора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9133BE">
      <w:pPr>
        <w:numPr>
          <w:ilvl w:val="1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 момента его подписания сро</w:t>
      </w:r>
      <w:r w:rsidR="008F412D">
        <w:rPr>
          <w:rFonts w:ascii="Times New Roman" w:eastAsia="Times New Roman" w:hAnsi="Times New Roman" w:cs="Times New Roman"/>
          <w:sz w:val="18"/>
          <w:szCs w:val="18"/>
        </w:rPr>
        <w:t>ком на один год, с последующей пролонгацией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. Настоящий Договор прекращает свое действие с даты приёма Собственника в члены ТСН «</w:t>
      </w:r>
      <w:r w:rsidR="00654F47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» решением общего собрания Товарищества. При этом невыполненные обязательства по уплате взносов и платежей Собственника за текущий расчётный период переходят на члена ТСН.</w:t>
      </w:r>
    </w:p>
    <w:p w:rsidR="00650D03" w:rsidRPr="009133BE" w:rsidRDefault="00650D03" w:rsidP="009133BE">
      <w:pPr>
        <w:numPr>
          <w:ilvl w:val="1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расторгнут, о своём намерении расторгнуть договор каждая из сторон обязана уведомить другую Сторону за один месяц.</w:t>
      </w:r>
    </w:p>
    <w:p w:rsidR="00650D03" w:rsidRPr="009133BE" w:rsidRDefault="00650D03" w:rsidP="009133BE">
      <w:pPr>
        <w:numPr>
          <w:ilvl w:val="1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Договор прекращает свое действие в связи с переходом прав на земельный участок в результате его продажи, дарения, мены и прочих сделок, предусмотренных законодательством РФ. Собственник, отчуждающий участок, передаёт свои права и обязанности по настоящему Договору новому правообладателю путём подписания нового Договора между </w:t>
      </w:r>
      <w:proofErr w:type="spellStart"/>
      <w:r w:rsidRPr="009133BE">
        <w:rPr>
          <w:rFonts w:ascii="Times New Roman" w:eastAsia="Times New Roman" w:hAnsi="Times New Roman" w:cs="Times New Roman"/>
          <w:sz w:val="18"/>
          <w:szCs w:val="18"/>
        </w:rPr>
        <w:t>правоприобретателем</w:t>
      </w:r>
      <w:proofErr w:type="spell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и Товариществом после регистрации права собственности (иного вещного права) на земельный участок в установленном законом порядке.</w:t>
      </w:r>
    </w:p>
    <w:p w:rsidR="00650D03" w:rsidRPr="009133BE" w:rsidRDefault="00650D03" w:rsidP="009133BE">
      <w:pPr>
        <w:numPr>
          <w:ilvl w:val="1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В случае смерти Собственника его </w:t>
      </w:r>
      <w:proofErr w:type="spellStart"/>
      <w:r w:rsidRPr="009133BE">
        <w:rPr>
          <w:rFonts w:ascii="Times New Roman" w:eastAsia="Times New Roman" w:hAnsi="Times New Roman" w:cs="Times New Roman"/>
          <w:sz w:val="18"/>
          <w:szCs w:val="18"/>
        </w:rPr>
        <w:t>правоприемники</w:t>
      </w:r>
      <w:proofErr w:type="spellEnd"/>
      <w:r w:rsidRPr="009133BE">
        <w:rPr>
          <w:rFonts w:ascii="Times New Roman" w:eastAsia="Times New Roman" w:hAnsi="Times New Roman" w:cs="Times New Roman"/>
          <w:sz w:val="18"/>
          <w:szCs w:val="18"/>
        </w:rPr>
        <w:t>, после реализации своих прав на земельный участок, заключают с Товариществом новый Договор.</w:t>
      </w:r>
    </w:p>
    <w:p w:rsidR="00650D03" w:rsidRPr="009133BE" w:rsidRDefault="00650D03" w:rsidP="009133BE">
      <w:pPr>
        <w:numPr>
          <w:ilvl w:val="1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Договор может прекратить своё действие по иным основаниям в соответствии с действующим законодательством РФ.</w:t>
      </w:r>
    </w:p>
    <w:p w:rsidR="00650D03" w:rsidRPr="009133BE" w:rsidRDefault="00650D03" w:rsidP="008A5B1E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Ответственность сторон. Порядок урегулирования споров и разногласий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8A5B1E">
      <w:pPr>
        <w:numPr>
          <w:ilvl w:val="1"/>
          <w:numId w:val="7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За допущенные нарушения установленного порядка пользования земельным участком, регламентов и правил Товарищества к Собственнику могут быть применены меры воздействия, предусмотренные действующим законодательством, Уставом Товарищества. Такими мерами воздействия со стороны Товарищества могут быть: предупреждение, уведомление, акт о нарушениях положений Договора, законодательства; вызов Собственника для рассмотрения нарушений на заседание правления или комиссии по </w:t>
      </w: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>контролю за</w:t>
      </w:r>
      <w:proofErr w:type="gram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соблюдением законодательства.</w:t>
      </w:r>
    </w:p>
    <w:p w:rsidR="00650D03" w:rsidRPr="009133BE" w:rsidRDefault="00650D03" w:rsidP="008A5B1E">
      <w:pPr>
        <w:numPr>
          <w:ilvl w:val="1"/>
          <w:numId w:val="7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При неуплате платежей более 2-х месяцев  в установленные  сроки либо их уплаты не в полном объеме, к Собственнику применяются меры воздействия, аналогичные мерам воздействия для членов ТСН «</w:t>
      </w:r>
      <w:r w:rsidR="00654F47"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Своя земля</w:t>
      </w:r>
      <w:r w:rsidR="008F412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>, а именно:</w:t>
      </w:r>
    </w:p>
    <w:p w:rsidR="00650D03" w:rsidRPr="009133BE" w:rsidRDefault="00650D03" w:rsidP="00650D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меры общественного воздействия – предупреждение об имеющейся задолженности (с указанием сроков погашения задолженности);</w:t>
      </w:r>
    </w:p>
    <w:p w:rsidR="00650D03" w:rsidRPr="009133BE" w:rsidRDefault="00650D03" w:rsidP="00650D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lastRenderedPageBreak/>
        <w:t>ограничение в пользовании другим общественным имуществом Товарищества;</w:t>
      </w:r>
    </w:p>
    <w:p w:rsidR="00650D03" w:rsidRPr="009133BE" w:rsidRDefault="00650D03" w:rsidP="00650D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обращение в суд с иском о принудительном взыскании задолженности;</w:t>
      </w:r>
    </w:p>
    <w:p w:rsidR="00650D03" w:rsidRPr="009133BE" w:rsidRDefault="00650D03" w:rsidP="00650D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обращение </w:t>
      </w:r>
      <w:proofErr w:type="gramStart"/>
      <w:r w:rsidRPr="009133BE">
        <w:rPr>
          <w:rFonts w:ascii="Times New Roman" w:eastAsia="Times New Roman" w:hAnsi="Times New Roman" w:cs="Times New Roman"/>
          <w:sz w:val="18"/>
          <w:szCs w:val="18"/>
        </w:rPr>
        <w:t>с иском в судебные органы с наложением ареста на имущество должника до полного погашения</w:t>
      </w:r>
      <w:proofErr w:type="gramEnd"/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образовавшейся задолженности. </w:t>
      </w:r>
    </w:p>
    <w:p w:rsidR="00650D03" w:rsidRPr="009133BE" w:rsidRDefault="00650D03" w:rsidP="008A5B1E">
      <w:pPr>
        <w:numPr>
          <w:ilvl w:val="1"/>
          <w:numId w:val="8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В случаях неисполнения или ненадлежащего исполнения обязательств по настоящему договору Сторона, нарушившая обязательство, обязана возместить причиненный этим реальный ущерб.</w:t>
      </w:r>
    </w:p>
    <w:p w:rsidR="00650D03" w:rsidRPr="009133BE" w:rsidRDefault="00650D03" w:rsidP="008A5B1E">
      <w:pPr>
        <w:numPr>
          <w:ilvl w:val="1"/>
          <w:numId w:val="8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Споры, возникшие при исполнении настоящего Договора, могут быть урегулированы в досудебном порядке путём переговоров, обмена письмами, вынесением предмета спора для решения на общее собрание членов Товарищества.</w:t>
      </w:r>
    </w:p>
    <w:p w:rsidR="00650D03" w:rsidRPr="008A5B1E" w:rsidRDefault="00650D03" w:rsidP="00650D03">
      <w:pPr>
        <w:numPr>
          <w:ilvl w:val="1"/>
          <w:numId w:val="8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При невозможности разрешить спор в порядке, предусмотренном п. 5.4. данного Договора, он решается в судебном порядке в соответствии с действующим законодательством.</w:t>
      </w:r>
    </w:p>
    <w:p w:rsidR="00650D03" w:rsidRPr="009133BE" w:rsidRDefault="00650D03" w:rsidP="00650D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b/>
          <w:bCs/>
          <w:sz w:val="18"/>
          <w:szCs w:val="18"/>
        </w:rPr>
        <w:t>Прочие условия</w:t>
      </w:r>
      <w:r w:rsidRPr="00913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50D03" w:rsidRPr="009133BE" w:rsidRDefault="00650D03" w:rsidP="008A5B1E">
      <w:pPr>
        <w:numPr>
          <w:ilvl w:val="1"/>
          <w:numId w:val="9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В случаях, не предусмотренных положениями настоящего Договора, стороны руководствуются действующим гражданским законодательством Российской Федерации.</w:t>
      </w:r>
    </w:p>
    <w:p w:rsidR="00650D03" w:rsidRPr="009133BE" w:rsidRDefault="00650D03" w:rsidP="008A5B1E">
      <w:pPr>
        <w:numPr>
          <w:ilvl w:val="1"/>
          <w:numId w:val="9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Все изменения, дополнения и приложения к данному Договору являются действительными, если они оформлены в письменной форме и подписаны сторонами.</w:t>
      </w:r>
    </w:p>
    <w:p w:rsidR="00650D03" w:rsidRPr="009133BE" w:rsidRDefault="00650D03" w:rsidP="008A5B1E">
      <w:pPr>
        <w:numPr>
          <w:ilvl w:val="1"/>
          <w:numId w:val="9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Каждая из сторон обязана информировать другую сторону об изменении своих реквизитов. При отсутствии информации об изменении реквизитов одной стороны эта сторона не вправе ссылаться на неполучение ею уведомлений.</w:t>
      </w:r>
    </w:p>
    <w:p w:rsidR="00650D03" w:rsidRPr="009133BE" w:rsidRDefault="00650D03" w:rsidP="008A5B1E">
      <w:pPr>
        <w:numPr>
          <w:ilvl w:val="1"/>
          <w:numId w:val="9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Надлежащим уведомлением/извещением другой стороны Договора является почтовое письмо (заказное, ценное или с описью вложения) или электронное письмо, направленное по адресам. Уведомление другой стороне может быть вручено и лично.</w:t>
      </w:r>
    </w:p>
    <w:p w:rsidR="00650D03" w:rsidRPr="009133BE" w:rsidRDefault="008F412D" w:rsidP="008A5B1E">
      <w:pPr>
        <w:numPr>
          <w:ilvl w:val="1"/>
          <w:numId w:val="9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случае</w:t>
      </w:r>
      <w:r w:rsidR="00650D03" w:rsidRPr="009133BE">
        <w:rPr>
          <w:rFonts w:ascii="Times New Roman" w:eastAsia="Times New Roman" w:hAnsi="Times New Roman" w:cs="Times New Roman"/>
          <w:sz w:val="18"/>
          <w:szCs w:val="18"/>
        </w:rPr>
        <w:t xml:space="preserve"> если любая из сторон будет иметь намерение внести изменения или дополнения в данный Договор, она направляет другой стороне в порядке, предусмотренном в п. 6.4 настоящего Договора, свои предложения в виде проекта дополнения к Договору. Другая сторона в течение 14 рабочих дней с момента получения предложений стороны — инициатора должна рассмотреть их и подписать или представить мотивированный отказ от подписания. В случае если предложения стороны — инициатора не подписаны, мотивированный отказ от подписания документа другой стороне не направлен, то стороны будут считать, что предложения стороны — инициатора приняты без возражений.</w:t>
      </w:r>
    </w:p>
    <w:p w:rsidR="00793BAD" w:rsidRDefault="00650D03" w:rsidP="009133BE">
      <w:pPr>
        <w:numPr>
          <w:ilvl w:val="1"/>
          <w:numId w:val="9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9133BE">
        <w:rPr>
          <w:rFonts w:ascii="Times New Roman" w:eastAsia="Times New Roman" w:hAnsi="Times New Roman" w:cs="Times New Roman"/>
          <w:sz w:val="18"/>
          <w:szCs w:val="18"/>
        </w:rPr>
        <w:t>Настоящий Договор составлен в двух экземплярах, имеющих равную юридическую силу, по одному для Товарищества и Собственника.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5B1E">
        <w:rPr>
          <w:rFonts w:ascii="Times New Roman" w:eastAsia="Times New Roman" w:hAnsi="Times New Roman" w:cs="Times New Roman"/>
          <w:sz w:val="18"/>
          <w:szCs w:val="18"/>
        </w:rPr>
        <w:t xml:space="preserve"> Подписи сторон; 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 xml:space="preserve">ТСН "Своя земля" 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ИНН: 5245026573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КПП: 524501001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ОГРН: 1155252001629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ОКПО: 49370458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Расчетный счет: 40703810242000000673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Банк: ВОЛГО-ВЯТСКИЙ БАНК СБЕРБАНКА РОССИИ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БИК: 042202603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Корр. счет: 30101810900000000603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Юридический адрес: Нижегородская обл</w:t>
      </w:r>
      <w:r w:rsidR="008F412D">
        <w:rPr>
          <w:rFonts w:ascii="Times New Roman" w:hAnsi="Times New Roman" w:cs="Times New Roman"/>
          <w:sz w:val="18"/>
          <w:szCs w:val="18"/>
        </w:rPr>
        <w:t xml:space="preserve">., дер. </w:t>
      </w:r>
      <w:proofErr w:type="spellStart"/>
      <w:r w:rsidR="008F412D">
        <w:rPr>
          <w:rFonts w:ascii="Times New Roman" w:hAnsi="Times New Roman" w:cs="Times New Roman"/>
          <w:sz w:val="18"/>
          <w:szCs w:val="18"/>
        </w:rPr>
        <w:t>Бурцево</w:t>
      </w:r>
      <w:proofErr w:type="spellEnd"/>
      <w:r w:rsidRPr="008A5B1E">
        <w:rPr>
          <w:rFonts w:ascii="Times New Roman" w:hAnsi="Times New Roman" w:cs="Times New Roman"/>
          <w:sz w:val="18"/>
          <w:szCs w:val="18"/>
        </w:rPr>
        <w:t>, Богородский</w:t>
      </w:r>
    </w:p>
    <w:p w:rsidR="008A5B1E" w:rsidRDefault="008F412D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район,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Перспективная</w:t>
      </w:r>
      <w:proofErr w:type="gramEnd"/>
      <w:r w:rsidR="008A5B1E" w:rsidRPr="008A5B1E">
        <w:rPr>
          <w:rFonts w:ascii="Times New Roman" w:hAnsi="Times New Roman" w:cs="Times New Roman"/>
          <w:sz w:val="18"/>
          <w:szCs w:val="18"/>
        </w:rPr>
        <w:t>, дом № 15</w:t>
      </w: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8A5B1E" w:rsidRPr="008A5B1E" w:rsidRDefault="008A5B1E" w:rsidP="008A5B1E">
      <w:pPr>
        <w:pStyle w:val="ac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A5B1E">
        <w:rPr>
          <w:rFonts w:ascii="Times New Roman" w:hAnsi="Times New Roman" w:cs="Times New Roman"/>
          <w:sz w:val="18"/>
          <w:szCs w:val="18"/>
        </w:rPr>
        <w:t>Председател</w:t>
      </w:r>
      <w:r>
        <w:rPr>
          <w:rFonts w:ascii="Times New Roman" w:hAnsi="Times New Roman" w:cs="Times New Roman"/>
          <w:sz w:val="18"/>
          <w:szCs w:val="18"/>
        </w:rPr>
        <w:t xml:space="preserve">ь: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Дедушкин А. Е.</w:t>
      </w:r>
    </w:p>
    <w:p w:rsidR="008A5B1E" w:rsidRPr="008A5B1E" w:rsidRDefault="008A5B1E" w:rsidP="008A5B1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</w:p>
    <w:sectPr w:rsidR="008A5B1E" w:rsidRPr="008A5B1E" w:rsidSect="008A5B1E">
      <w:pgSz w:w="11906" w:h="16838"/>
      <w:pgMar w:top="242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D4" w:rsidRDefault="000C67D4" w:rsidP="008A5B1E">
      <w:pPr>
        <w:spacing w:after="0" w:line="240" w:lineRule="auto"/>
      </w:pPr>
      <w:r>
        <w:separator/>
      </w:r>
    </w:p>
  </w:endnote>
  <w:endnote w:type="continuationSeparator" w:id="0">
    <w:p w:rsidR="000C67D4" w:rsidRDefault="000C67D4" w:rsidP="008A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D4" w:rsidRDefault="000C67D4" w:rsidP="008A5B1E">
      <w:pPr>
        <w:spacing w:after="0" w:line="240" w:lineRule="auto"/>
      </w:pPr>
      <w:r>
        <w:separator/>
      </w:r>
    </w:p>
  </w:footnote>
  <w:footnote w:type="continuationSeparator" w:id="0">
    <w:p w:rsidR="000C67D4" w:rsidRDefault="000C67D4" w:rsidP="008A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746"/>
    <w:multiLevelType w:val="multilevel"/>
    <w:tmpl w:val="EFE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1A68"/>
    <w:multiLevelType w:val="multilevel"/>
    <w:tmpl w:val="93A8F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370E"/>
    <w:multiLevelType w:val="multilevel"/>
    <w:tmpl w:val="BC1A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C68C5"/>
    <w:multiLevelType w:val="multilevel"/>
    <w:tmpl w:val="589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48AB"/>
    <w:multiLevelType w:val="multilevel"/>
    <w:tmpl w:val="F7C4B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A6053"/>
    <w:multiLevelType w:val="multilevel"/>
    <w:tmpl w:val="4EDE1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E606C"/>
    <w:multiLevelType w:val="multilevel"/>
    <w:tmpl w:val="95A8F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517A6"/>
    <w:multiLevelType w:val="multilevel"/>
    <w:tmpl w:val="BE463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A68AF"/>
    <w:multiLevelType w:val="multilevel"/>
    <w:tmpl w:val="A3D80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B4CE3"/>
    <w:multiLevelType w:val="multilevel"/>
    <w:tmpl w:val="DEC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459CF"/>
    <w:multiLevelType w:val="multilevel"/>
    <w:tmpl w:val="4226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D36D4"/>
    <w:multiLevelType w:val="multilevel"/>
    <w:tmpl w:val="222C5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F5AFA"/>
    <w:multiLevelType w:val="multilevel"/>
    <w:tmpl w:val="F928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53DE5"/>
    <w:multiLevelType w:val="multilevel"/>
    <w:tmpl w:val="7D5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E00C6"/>
    <w:multiLevelType w:val="multilevel"/>
    <w:tmpl w:val="AD5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7B4EC6"/>
    <w:multiLevelType w:val="multilevel"/>
    <w:tmpl w:val="A85C5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26B2D"/>
    <w:multiLevelType w:val="multilevel"/>
    <w:tmpl w:val="C548F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1021D"/>
    <w:multiLevelType w:val="multilevel"/>
    <w:tmpl w:val="7BE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17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3"/>
    <w:rsid w:val="000613F4"/>
    <w:rsid w:val="000A48C4"/>
    <w:rsid w:val="000C67D4"/>
    <w:rsid w:val="001160EB"/>
    <w:rsid w:val="00132509"/>
    <w:rsid w:val="001B6A0C"/>
    <w:rsid w:val="003079D4"/>
    <w:rsid w:val="00314AD2"/>
    <w:rsid w:val="003704B2"/>
    <w:rsid w:val="003B2A45"/>
    <w:rsid w:val="00635392"/>
    <w:rsid w:val="00650D03"/>
    <w:rsid w:val="00654F47"/>
    <w:rsid w:val="00736416"/>
    <w:rsid w:val="00793BAD"/>
    <w:rsid w:val="00796869"/>
    <w:rsid w:val="00820FFB"/>
    <w:rsid w:val="008A5B1E"/>
    <w:rsid w:val="008F412D"/>
    <w:rsid w:val="009133BE"/>
    <w:rsid w:val="00AA1510"/>
    <w:rsid w:val="00AE5422"/>
    <w:rsid w:val="00B07F94"/>
    <w:rsid w:val="00B370C6"/>
    <w:rsid w:val="00BE66AB"/>
    <w:rsid w:val="00CB6B67"/>
    <w:rsid w:val="00DA0321"/>
    <w:rsid w:val="00E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D03"/>
    <w:rPr>
      <w:b/>
      <w:bCs/>
    </w:rPr>
  </w:style>
  <w:style w:type="character" w:styleId="a5">
    <w:name w:val="Emphasis"/>
    <w:basedOn w:val="a0"/>
    <w:uiPriority w:val="20"/>
    <w:qFormat/>
    <w:rsid w:val="00650D0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0D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0D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0D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0D03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650D03"/>
  </w:style>
  <w:style w:type="paragraph" w:styleId="a6">
    <w:name w:val="Balloon Text"/>
    <w:basedOn w:val="a"/>
    <w:link w:val="a7"/>
    <w:uiPriority w:val="99"/>
    <w:semiHidden/>
    <w:unhideWhenUsed/>
    <w:rsid w:val="0065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3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9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B1E"/>
  </w:style>
  <w:style w:type="paragraph" w:styleId="aa">
    <w:name w:val="footer"/>
    <w:basedOn w:val="a"/>
    <w:link w:val="ab"/>
    <w:uiPriority w:val="99"/>
    <w:unhideWhenUsed/>
    <w:rsid w:val="008A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B1E"/>
  </w:style>
  <w:style w:type="paragraph" w:styleId="ac">
    <w:name w:val="List Paragraph"/>
    <w:basedOn w:val="a"/>
    <w:uiPriority w:val="34"/>
    <w:qFormat/>
    <w:rsid w:val="008A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D03"/>
    <w:rPr>
      <w:b/>
      <w:bCs/>
    </w:rPr>
  </w:style>
  <w:style w:type="character" w:styleId="a5">
    <w:name w:val="Emphasis"/>
    <w:basedOn w:val="a0"/>
    <w:uiPriority w:val="20"/>
    <w:qFormat/>
    <w:rsid w:val="00650D0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0D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0D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0D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0D03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650D03"/>
  </w:style>
  <w:style w:type="paragraph" w:styleId="a6">
    <w:name w:val="Balloon Text"/>
    <w:basedOn w:val="a"/>
    <w:link w:val="a7"/>
    <w:uiPriority w:val="99"/>
    <w:semiHidden/>
    <w:unhideWhenUsed/>
    <w:rsid w:val="0065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3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9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B1E"/>
  </w:style>
  <w:style w:type="paragraph" w:styleId="aa">
    <w:name w:val="footer"/>
    <w:basedOn w:val="a"/>
    <w:link w:val="ab"/>
    <w:uiPriority w:val="99"/>
    <w:unhideWhenUsed/>
    <w:rsid w:val="008A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B1E"/>
  </w:style>
  <w:style w:type="paragraph" w:styleId="ac">
    <w:name w:val="List Paragraph"/>
    <w:basedOn w:val="a"/>
    <w:uiPriority w:val="34"/>
    <w:qFormat/>
    <w:rsid w:val="008A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3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7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1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1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0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4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3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2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4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5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7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1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7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6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67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1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3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9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2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7A2D-B1E0-4B43-B4B0-6C584CFD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2015-11-03T17:45:00Z</dcterms:created>
  <dcterms:modified xsi:type="dcterms:W3CDTF">2015-11-03T17:45:00Z</dcterms:modified>
</cp:coreProperties>
</file>